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CB54" w14:textId="77777777" w:rsidR="008F5AE2" w:rsidRPr="008F5AE2" w:rsidRDefault="008F5AE2" w:rsidP="008F5AE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sz w:val="26"/>
          <w:szCs w:val="26"/>
        </w:rPr>
      </w:pPr>
      <w:r w:rsidRPr="008F5AE2">
        <w:rPr>
          <w:rFonts w:ascii="Arial" w:eastAsia="Times New Roman" w:hAnsi="Arial" w:cs="Arial"/>
          <w:b/>
          <w:bCs/>
          <w:color w:val="985735"/>
          <w:sz w:val="26"/>
          <w:szCs w:val="26"/>
        </w:rPr>
        <w:t>Abstract</w:t>
      </w:r>
    </w:p>
    <w:p w14:paraId="24B75C89" w14:textId="7EA09DC6" w:rsidR="00150648" w:rsidRPr="008F5AE2" w:rsidRDefault="008E7B94" w:rsidP="008E7B9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Plasma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butyrylcholinesterase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BChE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hydrolyzes ester-containing compounds such as succinylcholine, as well as acting as a scavenger against neurotoxic organophosphates (OPs). We previously found that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Nippostrongylus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brasiliensis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infection makes rats more susceptible to OP toxicity by decreasing serum paraoxonase-1 (PON1) activity. In the present study, we examined the effects of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N.brasiliensis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infection on acetylcholinesterase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activity in plasma, red blood cells (RBCs), brain and diaphragm, as well as serum PON1 activity, in rats at day 7 after infection.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N.brasiliensis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infection significantly decreased plasma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BChE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PON1 activities without significantly altering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activity in RBCs, brain and diaphragm. These results provide further insight into the unusual deleterious effects of intestinal nematode infections on body homeostasis.</w:t>
      </w:r>
      <w:bookmarkStart w:id="0" w:name="_GoBack"/>
      <w:bookmarkEnd w:id="0"/>
    </w:p>
    <w:sectPr w:rsidR="00150648" w:rsidRPr="008F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8"/>
    <w:rsid w:val="000E09A8"/>
    <w:rsid w:val="00150648"/>
    <w:rsid w:val="005C53F8"/>
    <w:rsid w:val="008B4D46"/>
    <w:rsid w:val="008E7B94"/>
    <w:rsid w:val="008F5AE2"/>
    <w:rsid w:val="00C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9793"/>
  <w15:chartTrackingRefBased/>
  <w15:docId w15:val="{73365EE9-86A0-4CB3-A851-C1FB6BA2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93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402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518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8583">
          <w:marLeft w:val="0"/>
          <w:marRight w:val="0"/>
          <w:marTop w:val="432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Abstract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ayman.samir@fvtm.bu.edu.eg</dc:creator>
  <cp:keywords/>
  <dc:description/>
  <cp:lastModifiedBy>ayman.samir@fvtm.bu.edu.eg</cp:lastModifiedBy>
  <cp:revision>2</cp:revision>
  <dcterms:created xsi:type="dcterms:W3CDTF">2019-04-19T14:51:00Z</dcterms:created>
  <dcterms:modified xsi:type="dcterms:W3CDTF">2019-04-19T14:51:00Z</dcterms:modified>
</cp:coreProperties>
</file>